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E0" w:rsidRPr="004B64CA" w:rsidRDefault="00766CE0" w:rsidP="00766CE0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6CE0" w:rsidRPr="004B64CA" w:rsidRDefault="00766CE0" w:rsidP="00766CE0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4CA">
        <w:rPr>
          <w:rFonts w:ascii="Times New Roman" w:hAnsi="Times New Roman" w:cs="Times New Roman"/>
          <w:i/>
          <w:sz w:val="24"/>
          <w:szCs w:val="24"/>
        </w:rPr>
        <w:t xml:space="preserve">к образовательной программе </w:t>
      </w:r>
    </w:p>
    <w:p w:rsidR="00EA7CCA" w:rsidRPr="004B64CA" w:rsidRDefault="00EA7CCA" w:rsidP="00EA7CCA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4CA">
        <w:rPr>
          <w:rFonts w:ascii="Times New Roman" w:hAnsi="Times New Roman" w:cs="Times New Roman"/>
          <w:i/>
          <w:sz w:val="24"/>
          <w:szCs w:val="24"/>
        </w:rPr>
        <w:t>МАУДО «РГДДТ»</w:t>
      </w:r>
    </w:p>
    <w:p w:rsidR="00766CE0" w:rsidRPr="004B64CA" w:rsidRDefault="00766CE0" w:rsidP="00766CE0">
      <w:pPr>
        <w:tabs>
          <w:tab w:val="left" w:pos="10065"/>
          <w:tab w:val="left" w:pos="10348"/>
          <w:tab w:val="left" w:pos="11057"/>
        </w:tabs>
        <w:spacing w:after="0"/>
        <w:ind w:right="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64CA">
        <w:rPr>
          <w:rFonts w:ascii="Times New Roman" w:hAnsi="Times New Roman" w:cs="Times New Roman"/>
          <w:i/>
          <w:sz w:val="24"/>
          <w:szCs w:val="24"/>
        </w:rPr>
        <w:t>на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B64CA">
        <w:rPr>
          <w:rFonts w:ascii="Times New Roman" w:hAnsi="Times New Roman" w:cs="Times New Roman"/>
          <w:i/>
          <w:sz w:val="24"/>
          <w:szCs w:val="24"/>
        </w:rPr>
        <w:t>-202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B64CA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766CE0" w:rsidRPr="004B64CA" w:rsidRDefault="00766CE0" w:rsidP="00766CE0">
      <w:pPr>
        <w:tabs>
          <w:tab w:val="left" w:pos="10065"/>
          <w:tab w:val="left" w:pos="10348"/>
          <w:tab w:val="left" w:pos="11057"/>
        </w:tabs>
        <w:spacing w:after="0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766CE0" w:rsidRPr="004B64CA" w:rsidRDefault="00766CE0" w:rsidP="00766CE0">
      <w:pPr>
        <w:tabs>
          <w:tab w:val="left" w:pos="10065"/>
          <w:tab w:val="left" w:pos="10348"/>
          <w:tab w:val="left" w:pos="11057"/>
        </w:tabs>
        <w:spacing w:after="0"/>
        <w:ind w:right="395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программ 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«Рязанский городской Дворец детского творчества»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E0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C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64C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64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4CA">
        <w:rPr>
          <w:rFonts w:ascii="Times New Roman" w:hAnsi="Times New Roman" w:cs="Times New Roman"/>
          <w:sz w:val="24"/>
          <w:szCs w:val="24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006"/>
        <w:gridCol w:w="2664"/>
        <w:gridCol w:w="1560"/>
        <w:gridCol w:w="1701"/>
        <w:gridCol w:w="1559"/>
      </w:tblGrid>
      <w:tr w:rsidR="00766CE0" w:rsidRPr="004B64CA" w:rsidTr="00EA7CCA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уч-ся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766CE0" w:rsidRPr="004B64CA" w:rsidTr="00EA7CCA">
        <w:trPr>
          <w:trHeight w:val="46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E0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spacing w:after="0"/>
              <w:ind w:left="-113" w:firstLine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«Пластика современной хореографии»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Орехова </w:t>
            </w:r>
          </w:p>
          <w:p w:rsidR="00766CE0" w:rsidRPr="007448F3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Геннадьевна,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Михайловна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Григорова </w:t>
            </w:r>
          </w:p>
          <w:p w:rsidR="00766CE0" w:rsidRPr="007448F3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Сергеевна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Пластика современной хореографии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танца «Импульс» </w:t>
            </w:r>
          </w:p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E0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E0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«Своя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5E1C6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C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ансамбля танца «Верес»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Ивановна,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Мишихина</w:t>
            </w:r>
            <w:proofErr w:type="spellEnd"/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7448F3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8F3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B64CA">
              <w:rPr>
                <w:b w:val="0"/>
                <w:bCs w:val="0"/>
                <w:kern w:val="0"/>
                <w:sz w:val="24"/>
                <w:szCs w:val="24"/>
              </w:rPr>
              <w:t>Ансамбль танца «Верес»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5D2FA6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D2FA6" w:rsidRPr="005D2FA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народному танцу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студии-ансамбля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«Задоринка»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Владимировна,</w:t>
            </w:r>
          </w:p>
          <w:p w:rsidR="00766CE0" w:rsidRDefault="00766CE0" w:rsidP="00766CE0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766CE0" w:rsidRPr="004B64CA" w:rsidRDefault="00766CE0" w:rsidP="00766CE0">
            <w:pPr>
              <w:tabs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Леонидович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A60906">
              <w:rPr>
                <w:b w:val="0"/>
                <w:sz w:val="24"/>
                <w:szCs w:val="24"/>
              </w:rPr>
              <w:t>ародн</w:t>
            </w:r>
            <w:r>
              <w:rPr>
                <w:b w:val="0"/>
                <w:sz w:val="24"/>
                <w:szCs w:val="24"/>
              </w:rPr>
              <w:t>ый</w:t>
            </w:r>
            <w:r w:rsidRPr="00A60906">
              <w:rPr>
                <w:b w:val="0"/>
                <w:sz w:val="24"/>
                <w:szCs w:val="24"/>
              </w:rPr>
              <w:t xml:space="preserve"> тан</w:t>
            </w:r>
            <w:r>
              <w:rPr>
                <w:b w:val="0"/>
                <w:sz w:val="24"/>
                <w:szCs w:val="24"/>
              </w:rPr>
              <w:t>е</w:t>
            </w:r>
            <w:r w:rsidRPr="00A60906">
              <w:rPr>
                <w:b w:val="0"/>
                <w:sz w:val="24"/>
                <w:szCs w:val="24"/>
              </w:rPr>
              <w:t>ц студии-ансамбля «Задоринка»</w:t>
            </w:r>
            <w:r w:rsidRPr="004B6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5E1C66" w:rsidP="005E1C6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хореографии «Мужской класс»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Леонидович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CE0" w:rsidRPr="004B64CA" w:rsidRDefault="00766CE0" w:rsidP="00766C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B64CA">
              <w:rPr>
                <w:b w:val="0"/>
                <w:bCs w:val="0"/>
                <w:kern w:val="0"/>
                <w:sz w:val="24"/>
                <w:szCs w:val="24"/>
              </w:rPr>
              <w:t>Ансамбль «Задоринка»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2FA6" w:rsidP="005D2FA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C467B5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«Ансамбль бального танца» танцевально-спортивного клуба «Солнечные ритмы»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</w:t>
            </w:r>
            <w:proofErr w:type="spellEnd"/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19052F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CE0" w:rsidRPr="00780634" w:rsidRDefault="00766CE0" w:rsidP="00766C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780634">
              <w:rPr>
                <w:b w:val="0"/>
                <w:sz w:val="24"/>
                <w:szCs w:val="24"/>
              </w:rPr>
              <w:t>«Ансамбль бального танца»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19052F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19052F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3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«Эстрадный вокал»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Эльшадовна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111F07" w:rsidRDefault="005D2FA6" w:rsidP="005D2FA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111F07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по хореографии студии эстрадного вокала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452854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студии «Новые голоса»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2FA6" w:rsidP="005D2FA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«Ударные инструменты»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Переведенцев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инструменты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2FA6" w:rsidP="005D2FA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«Школа игры на гитаре»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Долгова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игры на гитаре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2FA6" w:rsidP="005D2FA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«Песенный и устный фольклор» студии фольклора и этнографии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Вадимовна,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Корнилов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Анатолий Николаевич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устный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фольклор» студии «Росинка»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2FA6" w:rsidP="005D2FA6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9780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предмету «Игровой фольклор» (народно-стилизованный ансамбль «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Ломова </w:t>
            </w:r>
          </w:p>
          <w:p w:rsidR="00766CE0" w:rsidRPr="0017264A" w:rsidRDefault="00766CE0" w:rsidP="00435DC2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Игоревна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Толстобров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6CE0" w:rsidRPr="0017264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Алексей Валентинович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17264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«Игровой фольклор» (ансамбль «</w:t>
            </w:r>
            <w:proofErr w:type="spellStart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дошкольников)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9780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«Фольклор и современность» (народно-стилизованный ансамбль «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Игоревна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Толстобров</w:t>
            </w:r>
            <w:proofErr w:type="spellEnd"/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Алексей Валентинович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CE0" w:rsidRPr="004B64CA" w:rsidRDefault="00766CE0" w:rsidP="00766CE0">
            <w:pPr>
              <w:spacing w:after="0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и современность»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народно-стилизованн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Вениз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5D2FA6" w:rsidP="005D2FA6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народному танцу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Присмотров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3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Леонидович, </w:t>
            </w: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Корнилов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Анатолий Николаевич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6F05E7" w:rsidRDefault="005D2FA6" w:rsidP="005D2FA6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widowControl w:val="0"/>
              <w:tabs>
                <w:tab w:val="left" w:pos="10065"/>
                <w:tab w:val="left" w:pos="11057"/>
              </w:tabs>
              <w:autoSpaceDE w:val="0"/>
              <w:autoSpaceDN w:val="0"/>
              <w:adjustRightInd w:val="0"/>
              <w:spacing w:after="0"/>
              <w:ind w:left="-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комплексная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B7EF0">
              <w:rPr>
                <w:rFonts w:ascii="Times New Roman" w:hAnsi="Times New Roman" w:cs="Times New Roman"/>
                <w:bCs/>
                <w:i/>
                <w:iCs/>
                <w:sz w:val="30"/>
                <w:szCs w:val="30"/>
              </w:rPr>
              <w:t xml:space="preserve">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ансамбля народной песни «Русские узоры» - народное пение, сольное исполнение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Вячеслав Владимирович,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CB7EF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6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widowControl w:val="0"/>
              <w:tabs>
                <w:tab w:val="left" w:pos="10065"/>
                <w:tab w:val="left" w:pos="11057"/>
              </w:tabs>
              <w:autoSpaceDE w:val="0"/>
              <w:autoSpaceDN w:val="0"/>
              <w:adjustRightInd w:val="0"/>
              <w:spacing w:after="0"/>
              <w:ind w:left="-1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B7EF0">
              <w:rPr>
                <w:rFonts w:ascii="Times New Roman" w:hAnsi="Times New Roman" w:cs="Times New Roman"/>
                <w:bCs/>
                <w:i/>
                <w:iCs/>
                <w:sz w:val="30"/>
                <w:szCs w:val="30"/>
              </w:rPr>
              <w:t xml:space="preserve">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по хореографии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песни «Русские узоры»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CE0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CB7EF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b"/>
              <w:tabs>
                <w:tab w:val="left" w:pos="10065"/>
                <w:tab w:val="left" w:pos="110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комплексная программа ансамбля мальчиков «Соколики»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Вячеслав Владимирович,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Ансамбль «Соколики»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CB7EF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EA7CCA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CB7EF0">
              <w:t>Дополнительная общеобразовательная общеразвивающая программа театра-студии «Экспромт»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Яковлевна,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Блажилин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Валерьевич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435DC2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Театр-студия «Экспромт»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CB7EF0" w:rsidP="00CB7EF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CB7EF0">
              <w:t>1</w:t>
            </w:r>
            <w:r w:rsidR="00766CE0" w:rsidRPr="00CB7EF0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F17014" w:rsidP="00766CE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7</w:t>
            </w:r>
            <w:r w:rsidR="00766CE0" w:rsidRPr="00CB7EF0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«Подсолнух»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6944B7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B7">
              <w:rPr>
                <w:rFonts w:ascii="Times New Roman" w:hAnsi="Times New Roman" w:cs="Times New Roman"/>
                <w:sz w:val="24"/>
                <w:szCs w:val="24"/>
              </w:rPr>
              <w:t>Калтаченко</w:t>
            </w:r>
            <w:proofErr w:type="spellEnd"/>
          </w:p>
          <w:p w:rsidR="008711CF" w:rsidRP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44B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 «Подсолнух»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CB7EF0"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CB7EF0"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2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5E1C66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</w:t>
            </w:r>
            <w:r w:rsidR="005E1C66"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ная общеразвивающая программа «ИЗО студия </w:t>
            </w:r>
            <w:proofErr w:type="spellStart"/>
            <w:r w:rsidR="005E1C66" w:rsidRPr="00CB7EF0">
              <w:rPr>
                <w:rFonts w:ascii="Times New Roman" w:hAnsi="Times New Roman" w:cs="Times New Roman"/>
                <w:sz w:val="24"/>
                <w:szCs w:val="24"/>
              </w:rPr>
              <w:t>АРТдворец</w:t>
            </w:r>
            <w:proofErr w:type="spellEnd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66" w:rsidRDefault="005E1C66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Татьяна Викторовна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</w:t>
            </w:r>
          </w:p>
          <w:p w:rsidR="008711CF" w:rsidRPr="00221638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Владимировна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11CF" w:rsidRPr="00221638" w:rsidRDefault="005E1C66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Морозова Светлана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221638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АртДворец</w:t>
            </w:r>
            <w:proofErr w:type="spellEnd"/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221638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221638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«Изобразительное и декоративно-прикладное искусство»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</w:t>
            </w:r>
          </w:p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5E1C66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«Прикладное творчество для дошкольников»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 для дошкольников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D6120" w:rsidP="008D612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«Бисерное рукоделие»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рукоделие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D6120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по «Рукодельница»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(вязание крючком и вышивание)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12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мастерской «Сувенир» «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«Сувенир» «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D6120" w:rsidP="008D612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«Творческие выкрутасы»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Горбатова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«Творческие выкрутасы» (работа с фетром, вязание спицами)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0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10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мастерской «Сувенир» «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-рукоделие»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рукоделие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D612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мастерской «Сувенир» «Подарки своими руками»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 «Подарки своими руками»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3649F" w:rsidRDefault="008D6120" w:rsidP="008D6120">
            <w:pPr>
              <w:tabs>
                <w:tab w:val="left" w:pos="10065"/>
                <w:tab w:val="left" w:pos="11057"/>
              </w:tabs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1CF" w:rsidRPr="00C364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pStyle w:val="a7"/>
              <w:tabs>
                <w:tab w:val="left" w:pos="10065"/>
                <w:tab w:val="left" w:pos="11057"/>
              </w:tabs>
              <w:spacing w:line="276" w:lineRule="auto"/>
              <w:ind w:left="0" w:firstLine="0"/>
            </w:pPr>
            <w:r w:rsidRPr="00CB7EF0">
              <w:rPr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«Основы литературной работы»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435DC2" w:rsidP="00A564D9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4D9">
              <w:rPr>
                <w:rFonts w:ascii="Times New Roman" w:eastAsia="Times New Roman" w:hAnsi="Times New Roman" w:cs="Times New Roman"/>
                <w:sz w:val="24"/>
                <w:szCs w:val="24"/>
              </w:rPr>
              <w:t>Пшан</w:t>
            </w:r>
            <w:r w:rsidR="00A564D9" w:rsidRPr="00A564D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A564D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5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объединение «Феникс»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6944B7" w:rsidP="008711CF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1</w:t>
            </w:r>
            <w:r w:rsidR="008711CF" w:rsidRPr="004B64CA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 w:rsidRPr="004B64CA"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«Студия мультипликации «</w:t>
            </w:r>
            <w:proofErr w:type="spellStart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см:А</w:t>
            </w:r>
            <w:proofErr w:type="spellEnd"/>
            <w:r w:rsidRPr="00C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6944B7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Крешихин</w:t>
            </w:r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мультипликации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pStyle w:val="ad"/>
              <w:numPr>
                <w:ilvl w:val="0"/>
                <w:numId w:val="8"/>
              </w:numPr>
              <w:tabs>
                <w:tab w:val="left" w:pos="10065"/>
                <w:tab w:val="left" w:pos="11057"/>
              </w:tabs>
              <w:spacing w:after="0"/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CB7EF0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«Школа цифровой фотографии»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Default="006944B7" w:rsidP="008711CF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Крешихин</w:t>
            </w:r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11CF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цифровой фотографии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F" w:rsidRPr="004B64CA" w:rsidTr="00EA7CCA">
        <w:trPr>
          <w:trHeight w:val="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1CF" w:rsidRPr="004B64CA" w:rsidRDefault="008711CF" w:rsidP="00CB7EF0">
            <w:pPr>
              <w:tabs>
                <w:tab w:val="left" w:pos="10065"/>
                <w:tab w:val="left" w:pos="11057"/>
              </w:tabs>
              <w:spacing w:after="0"/>
              <w:ind w:left="34" w:right="-108"/>
              <w:rPr>
                <w:rFonts w:ascii="Times New Roman" w:hAnsi="Times New Roman" w:cs="Times New Roman"/>
                <w:b/>
                <w:sz w:val="20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CB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CF" w:rsidRPr="004B64CA" w:rsidRDefault="008711CF" w:rsidP="008711CF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Pr="004B64CA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lastRenderedPageBreak/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физкультурно-спортивная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006"/>
        <w:gridCol w:w="2664"/>
        <w:gridCol w:w="1560"/>
        <w:gridCol w:w="1701"/>
        <w:gridCol w:w="1559"/>
      </w:tblGrid>
      <w:tr w:rsidR="00766CE0" w:rsidRPr="004B64CA" w:rsidTr="00766CE0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ФИО педагога (педагогов), реализующего программу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766CE0" w:rsidRPr="004B64CA" w:rsidRDefault="005D2FA6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>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66CE0" w:rsidRPr="004B64CA" w:rsidTr="00766CE0">
        <w:trPr>
          <w:trHeight w:val="51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танцевально-спортивного клуба «Солнечные ритмы»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Шматов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Андрей Иванович, 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Турчанов</w:t>
            </w:r>
            <w:proofErr w:type="spellEnd"/>
            <w:r w:rsidRPr="004B64CA">
              <w:t xml:space="preserve">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Игорь Геннадьевич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CB7EF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F0" w:rsidRPr="00CB7EF0">
              <w:rPr>
                <w:rFonts w:ascii="Times New Roman" w:hAnsi="Times New Roman" w:cs="Times New Roman"/>
                <w:sz w:val="24"/>
                <w:szCs w:val="24"/>
              </w:rPr>
              <w:t>-3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классическому экзерсису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Разживин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Иванович</w:t>
            </w:r>
            <w:r w:rsidR="00452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экзерсис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«Оздоровительная аэробика»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«Фитнес-аэробика»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«Аэробика для дошкольников»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Алёшкина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Аэробика для дошкольников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«Эластик -</w:t>
            </w:r>
            <w:r w:rsidRPr="00C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«Эластик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«Фитнес-йога»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Фитнес-йога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«Художественная гимнастика» (для групп начальной подготовки)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Михайловна,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</w:t>
            </w:r>
          </w:p>
          <w:p w:rsidR="00766CE0" w:rsidRPr="008A442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Викторовна,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 (начальная подготовка)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«Художественная гимнастика» (для учебно-тренировочных групп)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7" w:rsidRDefault="006944B7" w:rsidP="0069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766CE0" w:rsidRDefault="006944B7" w:rsidP="006944B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Михайловна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CE0"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Викторовна,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>
              <w:t>Марина Михайловна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80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 (для учебно-тренировочных групп)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художественной гимнастике «Совершенствование»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Фирсова 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Ольга Михайловна</w:t>
            </w:r>
            <w:r w:rsidR="00EA7CCA">
              <w:t>,</w:t>
            </w:r>
            <w:r w:rsidRPr="004B64CA">
              <w:t xml:space="preserve"> </w:t>
            </w:r>
          </w:p>
          <w:p w:rsidR="006944B7" w:rsidRDefault="006944B7" w:rsidP="006944B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Щербатова </w:t>
            </w:r>
          </w:p>
          <w:p w:rsidR="006944B7" w:rsidRPr="004B64CA" w:rsidRDefault="006944B7" w:rsidP="006944B7">
            <w:pPr>
              <w:pStyle w:val="af"/>
              <w:spacing w:before="0" w:beforeAutospacing="0" w:after="0" w:afterAutospacing="0" w:line="276" w:lineRule="auto"/>
            </w:pPr>
            <w:r>
              <w:t>Виктория Викторовна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80" w:right="-108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 «Совершенствование»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«Начальное обучение плаванию»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Владимировна,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Алексеевна,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Коняев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лександрович,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Нина Алексеевна,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Анатольевна,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Николаевна,</w:t>
            </w:r>
          </w:p>
          <w:p w:rsidR="00766CE0" w:rsidRPr="004B64CA" w:rsidRDefault="006944B7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Татьяна Евгеньевна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Начальное обучение плаванию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«Плавание»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Алексеевна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 Александр Александрович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Алексеевна,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44B7" w:rsidRPr="004B64CA" w:rsidRDefault="006944B7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Татьяна Евгеньевна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(только для умеющих плавать)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«Плавание плюс»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Владимировна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Алексеевна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 Александр Александрович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Алексеевна,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Анатольевна, 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766CE0" w:rsidRPr="004B64CA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44B7" w:rsidRPr="004B64CA" w:rsidRDefault="006944B7" w:rsidP="00766C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Малахова Татьяна Евгеньевна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плюс (только для умеющих плавать)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«Аква-</w:t>
            </w:r>
            <w:proofErr w:type="spellStart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по оздоровительному бодибилдингу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Захарова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Галина Леонидовна</w:t>
            </w:r>
            <w:r w:rsidR="00EA7CCA"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Столяров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Дмитрий Алексеевич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бодибилдинг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«Общая физическая подготовка с элементами восточной гимнастики»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«Восточная гимнастика»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CB7EF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«Стрельба из лука»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Наумкина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Маргарита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CB7EF0" w:rsidP="00CB7EF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"Юный лучник"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Юный лучник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CB7EF0" w:rsidP="00CB7EF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d"/>
              <w:numPr>
                <w:ilvl w:val="0"/>
                <w:numId w:val="4"/>
              </w:numPr>
              <w:tabs>
                <w:tab w:val="left" w:pos="10065"/>
                <w:tab w:val="left" w:pos="11057"/>
              </w:tabs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2E16B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«Обучение шахматной игре»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2E16B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2E16BA">
              <w:t xml:space="preserve">Лызлов </w:t>
            </w:r>
          </w:p>
          <w:p w:rsidR="00766CE0" w:rsidRPr="002E16B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2E16BA">
              <w:t>Алексей Евгеньевич</w:t>
            </w:r>
          </w:p>
          <w:p w:rsidR="00766CE0" w:rsidRPr="002E16BA" w:rsidRDefault="00766CE0" w:rsidP="00766CE0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2E16B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BA">
              <w:rPr>
                <w:rFonts w:ascii="Times New Roman" w:hAnsi="Times New Roman" w:cs="Times New Roman"/>
                <w:sz w:val="24"/>
                <w:szCs w:val="24"/>
              </w:rPr>
              <w:t>Обучение шахматной игре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2E16B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2E16B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850F05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CE0" w:rsidRPr="004B64CA" w:rsidRDefault="00766CE0" w:rsidP="00CB7EF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 2</w:t>
            </w:r>
            <w:r w:rsidR="00CB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4CA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4"/>
          <w:u w:val="single"/>
        </w:rPr>
        <w:t>техническая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e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65"/>
        <w:gridCol w:w="3261"/>
        <w:gridCol w:w="2409"/>
        <w:gridCol w:w="1560"/>
        <w:gridCol w:w="1701"/>
        <w:gridCol w:w="1559"/>
      </w:tblGrid>
      <w:tr w:rsidR="00766CE0" w:rsidRPr="004B64CA" w:rsidTr="00766CE0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уч-ся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370AE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0AE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766CE0" w:rsidRPr="004B64CA" w:rsidTr="00766CE0">
        <w:trPr>
          <w:trHeight w:val="51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«Основы компьютерной грамотности»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грамотности»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«Программирование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«Креативное программирование»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 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317"/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«Начальное техническое моделирование»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«Пользователь ПК»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(«Пользователь ПК»)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«Компьютерная анимация»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5D356F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Крешихин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«Компьютерная анимация»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«Компьютерная графика»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(«Компьютерная графика»)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d"/>
              <w:numPr>
                <w:ilvl w:val="0"/>
                <w:numId w:val="9"/>
              </w:num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«Дизайн в социальных сетях и видеомонтаж»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Школа компьютерных знаний «</w:t>
            </w: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Комп’АС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» (курс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в социальных сетях и вид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еомонтаж»)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firstLine="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туристско-краеведческая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4726"/>
        <w:gridCol w:w="3261"/>
        <w:gridCol w:w="2409"/>
        <w:gridCol w:w="1560"/>
        <w:gridCol w:w="1701"/>
        <w:gridCol w:w="1559"/>
      </w:tblGrid>
      <w:tr w:rsidR="00766CE0" w:rsidRPr="004B64CA" w:rsidTr="00766CE0">
        <w:trPr>
          <w:trHeight w:val="517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уч-ся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766CE0" w:rsidRPr="004B64CA" w:rsidTr="00766CE0">
        <w:trPr>
          <w:trHeight w:val="517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6CE0" w:rsidRPr="004B64CA" w:rsidTr="00766CE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туристско-краеведческой направленности «Моя малая Родина»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Грендо</w:t>
            </w:r>
            <w:proofErr w:type="spellEnd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Маргарита Вячеславовна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Музей-клуб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356F" w:rsidP="005D356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lastRenderedPageBreak/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естествен</w:t>
      </w:r>
      <w:r w:rsidR="00464264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bookmarkStart w:id="0" w:name="_GoBack"/>
      <w:bookmarkEnd w:id="0"/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нонаучная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485"/>
        <w:gridCol w:w="4726"/>
        <w:gridCol w:w="3261"/>
        <w:gridCol w:w="2409"/>
        <w:gridCol w:w="1560"/>
        <w:gridCol w:w="1701"/>
        <w:gridCol w:w="1559"/>
      </w:tblGrid>
      <w:tr w:rsidR="00766CE0" w:rsidRPr="004B64CA" w:rsidTr="00766CE0">
        <w:trPr>
          <w:trHeight w:val="517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уч-ся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17491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7491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766CE0" w:rsidRPr="004B64CA" w:rsidTr="00766CE0">
        <w:trPr>
          <w:trHeight w:val="464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E0" w:rsidRPr="004B64CA" w:rsidTr="00766CE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«Экология и мировоззрение»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Бычкова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Галина Анатольевна</w:t>
            </w:r>
            <w:r w:rsidR="00EA7CCA"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Ситдикова</w:t>
            </w:r>
            <w:proofErr w:type="spellEnd"/>
            <w:r w:rsidRPr="004B64CA">
              <w:t xml:space="preserve">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  <w:rPr>
                <w:sz w:val="20"/>
              </w:rPr>
            </w:pPr>
            <w:r w:rsidRPr="004B64CA">
              <w:t xml:space="preserve">Светлана </w:t>
            </w:r>
            <w:proofErr w:type="spellStart"/>
            <w:r w:rsidRPr="004B64CA">
              <w:t>Равильевна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«Экология и мировоззрение»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5D356F" w:rsidP="005D356F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10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 1 программа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10" w:right="-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66CE0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D2FA6" w:rsidRDefault="005D2FA6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B64CA">
        <w:rPr>
          <w:rFonts w:ascii="Times New Roman" w:hAnsi="Times New Roman" w:cs="Times New Roman"/>
          <w:sz w:val="24"/>
          <w:szCs w:val="28"/>
        </w:rPr>
        <w:t xml:space="preserve">Направленность программ 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социально-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гуманитарн</w:t>
      </w:r>
      <w:r w:rsidRPr="004B64CA">
        <w:rPr>
          <w:rFonts w:ascii="Times New Roman" w:hAnsi="Times New Roman" w:cs="Times New Roman"/>
          <w:b/>
          <w:sz w:val="24"/>
          <w:szCs w:val="28"/>
          <w:u w:val="single"/>
        </w:rPr>
        <w:t>ая</w:t>
      </w:r>
    </w:p>
    <w:p w:rsidR="00766CE0" w:rsidRPr="004B64CA" w:rsidRDefault="00766CE0" w:rsidP="00766CE0">
      <w:pPr>
        <w:tabs>
          <w:tab w:val="left" w:pos="10065"/>
          <w:tab w:val="left" w:pos="1105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3261"/>
        <w:gridCol w:w="2409"/>
        <w:gridCol w:w="1560"/>
        <w:gridCol w:w="1701"/>
        <w:gridCol w:w="1559"/>
      </w:tblGrid>
      <w:tr w:rsidR="00766CE0" w:rsidRPr="004B64CA" w:rsidTr="00766CE0">
        <w:trPr>
          <w:trHeight w:val="464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Название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ФИО педагога (педагогов), реализующего программу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Публичное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05E7">
              <w:rPr>
                <w:rFonts w:ascii="Times New Roman" w:hAnsi="Times New Roman" w:cs="Times New Roman"/>
                <w:sz w:val="24"/>
                <w:szCs w:val="20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модулей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 xml:space="preserve">Возраст </w:t>
            </w:r>
          </w:p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уч-ся первого года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B1420D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1420D">
              <w:rPr>
                <w:rFonts w:ascii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766CE0" w:rsidRPr="004B64CA" w:rsidTr="00766CE0">
        <w:trPr>
          <w:trHeight w:val="46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E0" w:rsidRPr="004B64CA" w:rsidRDefault="00766CE0" w:rsidP="0076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студии комплексного обучения дошкольников «Теремок»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Королёва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Екатерина Анатольевна</w:t>
            </w:r>
            <w:r w:rsidR="00EA7CCA"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proofErr w:type="spellStart"/>
            <w:r w:rsidRPr="004B64CA">
              <w:t>Пономарёва</w:t>
            </w:r>
            <w:proofErr w:type="spellEnd"/>
            <w:r w:rsidRPr="004B64CA">
              <w:t xml:space="preserve">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Надежда Владимировна</w:t>
            </w:r>
            <w:r w:rsidR="00EA7CCA"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</w:pPr>
            <w:r w:rsidRPr="004B64CA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 xml:space="preserve">Лыкова 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</w:pPr>
            <w:r w:rsidRPr="004B64CA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Любовь Николаевна</w:t>
            </w:r>
            <w:r w:rsidR="00EA7CCA"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,</w:t>
            </w:r>
          </w:p>
          <w:p w:rsidR="005D356F" w:rsidRPr="004B64CA" w:rsidRDefault="005D356F" w:rsidP="00766CE0">
            <w:pPr>
              <w:pStyle w:val="a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af0"/>
                <w:b w:val="0"/>
                <w:bdr w:val="none" w:sz="0" w:space="0" w:color="auto" w:frame="1"/>
                <w:shd w:val="clear" w:color="auto" w:fill="FFFFFF"/>
              </w:rPr>
              <w:t>Щербакова Татьяна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Студия «Теремок»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клуба социальной деятельности подростков «ЛИДЕР»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Витальевна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КСДП Лидер»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21530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CE0"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CB7EF0">
              <w:t>Дополнительная общеобразовательная общеразвивающая программа «Пресс-центр – редакция газеты «Глашатай»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6944B7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Викторовна</w:t>
            </w:r>
            <w:r w:rsidR="00766CE0" w:rsidRPr="00850F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начинающих журналистов «Первая строка»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6944B7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spacing w:after="0"/>
              <w:rPr>
                <w:rFonts w:ascii="Times New Roman" w:hAnsi="Times New Roman" w:cs="Times New Roman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с удовольствием»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7" w:rsidRDefault="006944B7" w:rsidP="00766CE0">
            <w:pPr>
              <w:pStyle w:val="af"/>
              <w:spacing w:before="0" w:beforeAutospacing="0" w:after="0" w:afterAutospacing="0" w:line="276" w:lineRule="auto"/>
            </w:pPr>
            <w:r>
              <w:t>Николаева Юлия Александровна</w:t>
            </w:r>
            <w:r w:rsidR="00EA7CCA">
              <w:t>,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Ульянкина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Ирина Владимировна,</w:t>
            </w:r>
          </w:p>
          <w:p w:rsidR="00215300" w:rsidRDefault="0021530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Марина Владимировна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215300" w:rsidRPr="005D356F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Английский клуб («Английский с удовольствием»)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 гуманитарной направленности</w:t>
            </w:r>
            <w:r w:rsidRPr="00CB7EF0">
              <w:rPr>
                <w:rFonts w:ascii="Times New Roman" w:hAnsi="Times New Roman" w:cs="Times New Roman"/>
              </w:rPr>
              <w:t xml:space="preserve"> 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Чурикова Елена Ивановна, </w:t>
            </w:r>
          </w:p>
          <w:p w:rsidR="00766CE0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 xml:space="preserve">Козлова Маргарита Анатольевна, 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Никулина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Ульянкина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Владимировна,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300" w:rsidRPr="004B64CA" w:rsidRDefault="0021530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Владислава Павловна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Английский клуб («Солнечный английский»)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rPr>
          <w:trHeight w:val="133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в центре внимания»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215300" w:rsidP="00766CE0">
            <w:pPr>
              <w:pStyle w:val="af"/>
              <w:spacing w:before="0" w:beforeAutospacing="0" w:after="0" w:afterAutospacing="0" w:line="276" w:lineRule="auto"/>
            </w:pPr>
            <w:r>
              <w:t>Никулина Елена Николаевна</w:t>
            </w:r>
            <w:r w:rsidR="00EA7CCA">
              <w:t>,</w:t>
            </w:r>
          </w:p>
          <w:p w:rsidR="00215300" w:rsidRPr="004B64CA" w:rsidRDefault="00215300" w:rsidP="0021530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356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Маргарита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Английский клуб («Английский в центре внимания»)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«Английский нового тысячелетия»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300" w:rsidRDefault="00EA7CCA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Ульянкина И</w:t>
            </w:r>
            <w:r w:rsidR="00215300">
              <w:rPr>
                <w:rFonts w:ascii="Times New Roman" w:eastAsia="Times New Roman" w:hAnsi="Times New Roman" w:cs="Times New Roman"/>
                <w:sz w:val="24"/>
                <w:szCs w:val="24"/>
              </w:rPr>
              <w:t>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Ивановна</w:t>
            </w:r>
            <w:r w:rsidR="00EA7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766CE0" w:rsidRPr="004B64CA" w:rsidRDefault="00766CE0" w:rsidP="00766CE0">
            <w:pPr>
              <w:pStyle w:val="af"/>
              <w:spacing w:before="0" w:beforeAutospacing="0" w:after="0" w:afterAutospacing="0" w:line="276" w:lineRule="auto"/>
            </w:pPr>
            <w:r w:rsidRPr="004B64CA">
              <w:t>(«Английский нового тысячелетия»)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300" w:rsidRDefault="00215300" w:rsidP="0021530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766CE0" w:rsidRDefault="00215300" w:rsidP="00215300">
            <w:pPr>
              <w:pStyle w:val="af"/>
              <w:spacing w:before="0" w:beforeAutospacing="0" w:after="0" w:afterAutospacing="0" w:line="276" w:lineRule="auto"/>
            </w:pPr>
            <w:r w:rsidRPr="004B64CA">
              <w:t>Елена Николаевна</w:t>
            </w:r>
            <w:r w:rsidR="00EA7CCA">
              <w:t>,</w:t>
            </w:r>
          </w:p>
          <w:p w:rsidR="00215300" w:rsidRPr="004B64CA" w:rsidRDefault="00215300" w:rsidP="00215300">
            <w:pPr>
              <w:pStyle w:val="af"/>
              <w:spacing w:before="0" w:beforeAutospacing="0" w:after="0" w:afterAutospacing="0" w:line="276" w:lineRule="auto"/>
            </w:pPr>
            <w:r>
              <w:t>Смирнова Владислава Павловна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Английский клуб («Волшебный английский»)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«Немецкий язык как второй иностранный»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5D356F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56F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</w:p>
          <w:p w:rsidR="00766CE0" w:rsidRPr="005D356F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D35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второй иностранный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proofErr w:type="spellStart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Клуба любителей русского языка «Параграф»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р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«Параграф»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0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CB7EF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«Обыкновенное чудо»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E0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Калтаченко</w:t>
            </w:r>
            <w:proofErr w:type="spellEnd"/>
          </w:p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«Обыкновенное чудо»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</w:pPr>
            <w:r w:rsidRPr="004B64CA">
              <w:t>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pStyle w:val="Style3"/>
              <w:widowControl/>
              <w:tabs>
                <w:tab w:val="left" w:pos="10065"/>
                <w:tab w:val="left" w:pos="11057"/>
              </w:tabs>
              <w:spacing w:line="276" w:lineRule="auto"/>
              <w:jc w:val="center"/>
            </w:pPr>
            <w:r>
              <w:t>5</w:t>
            </w:r>
            <w:r w:rsidRPr="004B64CA"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E0" w:rsidRPr="004B64CA" w:rsidRDefault="00766CE0" w:rsidP="00766CE0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05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CB7EF0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15300" w:rsidRPr="00CB7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300"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русской словесности для дошкольников «Аз и Буки»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850F05" w:rsidRPr="004B64CA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64CA">
              <w:rPr>
                <w:rFonts w:ascii="Times New Roman" w:eastAsia="Times New Roman" w:hAnsi="Times New Roman" w:cs="Times New Roman"/>
                <w:sz w:val="24"/>
                <w:szCs w:val="24"/>
              </w:rPr>
              <w:t>тудия русской словесности для дошкольников «Аз и Буки»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05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05" w:rsidRPr="00CB7EF0" w:rsidRDefault="00850F05" w:rsidP="00850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Pr="00CB7E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Телестудия «МАРС-ТВ»</w:t>
            </w:r>
            <w:r w:rsidRPr="00CB7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05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 </w:t>
            </w:r>
          </w:p>
          <w:p w:rsidR="00850F05" w:rsidRPr="004B64CA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05" w:rsidRPr="004B64CA" w:rsidRDefault="00850F05" w:rsidP="00850F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Телестудия «МАРС-ТВ»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05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направленности:1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ind w:left="-60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05" w:rsidRPr="004B64CA" w:rsidTr="00766CE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0F05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0F05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6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</w:t>
            </w:r>
            <w:r w:rsidRPr="00CB7EF0">
              <w:rPr>
                <w:rFonts w:ascii="Times New Roman" w:hAnsi="Times New Roman" w:cs="Times New Roman"/>
                <w:b/>
                <w:sz w:val="24"/>
                <w:szCs w:val="28"/>
              </w:rPr>
              <w:t>- 7</w:t>
            </w:r>
            <w:r w:rsidR="00CB7EF0" w:rsidRPr="00CB7EF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CB7E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шести направленностям</w:t>
            </w:r>
          </w:p>
          <w:p w:rsidR="00850F05" w:rsidRPr="004B64CA" w:rsidRDefault="00850F05" w:rsidP="00850F05">
            <w:pPr>
              <w:tabs>
                <w:tab w:val="left" w:pos="10065"/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66CE0" w:rsidRPr="004B64CA" w:rsidRDefault="00766CE0" w:rsidP="00766CE0">
      <w:pPr>
        <w:spacing w:after="0"/>
        <w:rPr>
          <w:rFonts w:ascii="Times New Roman" w:hAnsi="Times New Roman" w:cs="Times New Roman"/>
        </w:rPr>
      </w:pPr>
    </w:p>
    <w:p w:rsidR="00766CE0" w:rsidRPr="004B64CA" w:rsidRDefault="00766CE0" w:rsidP="00766CE0">
      <w:pPr>
        <w:rPr>
          <w:rFonts w:ascii="Times New Roman" w:hAnsi="Times New Roman" w:cs="Times New Roman"/>
        </w:rPr>
      </w:pPr>
    </w:p>
    <w:p w:rsidR="00766CE0" w:rsidRDefault="00766CE0" w:rsidP="00766CE0"/>
    <w:p w:rsidR="00D86EA7" w:rsidRDefault="00D86EA7"/>
    <w:sectPr w:rsidR="00D86EA7" w:rsidSect="00766CE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BE" w:rsidRDefault="00886FBE">
      <w:pPr>
        <w:spacing w:after="0" w:line="240" w:lineRule="auto"/>
      </w:pPr>
      <w:r>
        <w:separator/>
      </w:r>
    </w:p>
  </w:endnote>
  <w:endnote w:type="continuationSeparator" w:id="0">
    <w:p w:rsidR="00886FBE" w:rsidRDefault="0088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492255"/>
      <w:docPartObj>
        <w:docPartGallery w:val="Page Numbers (Bottom of Page)"/>
        <w:docPartUnique/>
      </w:docPartObj>
    </w:sdtPr>
    <w:sdtEndPr/>
    <w:sdtContent>
      <w:p w:rsidR="00452854" w:rsidRDefault="00452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52854" w:rsidRDefault="00452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BE" w:rsidRDefault="00886FBE">
      <w:pPr>
        <w:spacing w:after="0" w:line="240" w:lineRule="auto"/>
      </w:pPr>
      <w:r>
        <w:separator/>
      </w:r>
    </w:p>
  </w:footnote>
  <w:footnote w:type="continuationSeparator" w:id="0">
    <w:p w:rsidR="00886FBE" w:rsidRDefault="0088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405"/>
    <w:multiLevelType w:val="hybridMultilevel"/>
    <w:tmpl w:val="BFD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36B"/>
    <w:multiLevelType w:val="hybridMultilevel"/>
    <w:tmpl w:val="A99E9A90"/>
    <w:lvl w:ilvl="0" w:tplc="0430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12DE"/>
    <w:multiLevelType w:val="hybridMultilevel"/>
    <w:tmpl w:val="00FABA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6244D"/>
    <w:multiLevelType w:val="multilevel"/>
    <w:tmpl w:val="A59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1583A"/>
    <w:multiLevelType w:val="multilevel"/>
    <w:tmpl w:val="07A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E10C5"/>
    <w:multiLevelType w:val="hybridMultilevel"/>
    <w:tmpl w:val="037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F64963"/>
    <w:multiLevelType w:val="multilevel"/>
    <w:tmpl w:val="1E8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F57C9"/>
    <w:multiLevelType w:val="hybridMultilevel"/>
    <w:tmpl w:val="35DCB5BE"/>
    <w:lvl w:ilvl="0" w:tplc="72246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95D8C"/>
    <w:multiLevelType w:val="hybridMultilevel"/>
    <w:tmpl w:val="8BA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A53E6"/>
    <w:multiLevelType w:val="hybridMultilevel"/>
    <w:tmpl w:val="B206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1"/>
    <w:rsid w:val="00215300"/>
    <w:rsid w:val="002E16BA"/>
    <w:rsid w:val="00435DC2"/>
    <w:rsid w:val="00452854"/>
    <w:rsid w:val="00464264"/>
    <w:rsid w:val="005D2FA6"/>
    <w:rsid w:val="005D356F"/>
    <w:rsid w:val="005E1C66"/>
    <w:rsid w:val="00691DE1"/>
    <w:rsid w:val="006944B7"/>
    <w:rsid w:val="00766CE0"/>
    <w:rsid w:val="00850F05"/>
    <w:rsid w:val="008711CF"/>
    <w:rsid w:val="00886FBE"/>
    <w:rsid w:val="008D6120"/>
    <w:rsid w:val="00A564D9"/>
    <w:rsid w:val="00B90ACA"/>
    <w:rsid w:val="00C467B5"/>
    <w:rsid w:val="00CB7EF0"/>
    <w:rsid w:val="00D86EA7"/>
    <w:rsid w:val="00EA7CCA"/>
    <w:rsid w:val="00F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59B"/>
  <w15:chartTrackingRefBased/>
  <w15:docId w15:val="{F8A888E1-E9A5-40DF-BC94-DD40098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6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C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CE0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766CE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6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CE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66C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66CE0"/>
    <w:pPr>
      <w:ind w:left="720"/>
      <w:contextualSpacing/>
    </w:pPr>
  </w:style>
  <w:style w:type="paragraph" w:customStyle="1" w:styleId="Style3">
    <w:name w:val="Style3"/>
    <w:basedOn w:val="a"/>
    <w:rsid w:val="0076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766C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Без интервала Знак"/>
    <w:link w:val="ab"/>
    <w:uiPriority w:val="1"/>
    <w:locked/>
    <w:rsid w:val="00766CE0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76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766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1</cp:lastModifiedBy>
  <cp:revision>11</cp:revision>
  <cp:lastPrinted>2022-12-01T08:32:00Z</cp:lastPrinted>
  <dcterms:created xsi:type="dcterms:W3CDTF">2022-09-07T09:18:00Z</dcterms:created>
  <dcterms:modified xsi:type="dcterms:W3CDTF">2022-12-02T06:33:00Z</dcterms:modified>
</cp:coreProperties>
</file>